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BFFE" w14:textId="275CBF2F" w:rsidR="00344D2A" w:rsidRDefault="00344D2A" w:rsidP="00DD3F4B">
      <w:pPr>
        <w:pStyle w:val="Cmsor1"/>
        <w:rPr>
          <w:rFonts w:asciiTheme="minorHAnsi" w:hAnsiTheme="minorHAnsi" w:cstheme="minorHAnsi"/>
          <w:lang w:val="hu-HU"/>
        </w:rPr>
      </w:pPr>
      <w:r w:rsidRPr="00F8429E">
        <w:rPr>
          <w:rFonts w:asciiTheme="minorHAnsi" w:hAnsiTheme="minorHAnsi" w:cstheme="minorHAnsi"/>
          <w:lang w:val="hu-HU"/>
        </w:rPr>
        <w:t>Adatkezelési tájékoztató a</w:t>
      </w:r>
      <w:r>
        <w:rPr>
          <w:rFonts w:asciiTheme="minorHAnsi" w:hAnsiTheme="minorHAnsi" w:cstheme="minorHAnsi"/>
          <w:lang w:val="hu-HU"/>
        </w:rPr>
        <w:t>(z)</w:t>
      </w:r>
      <w:r w:rsidRPr="00F8429E">
        <w:rPr>
          <w:rFonts w:asciiTheme="minorHAnsi" w:hAnsiTheme="minorHAnsi" w:cstheme="minorHAnsi"/>
          <w:lang w:val="hu-HU"/>
        </w:rPr>
        <w:t xml:space="preserve"> </w:t>
      </w:r>
      <w:r w:rsidR="00AC16E0">
        <w:rPr>
          <w:rFonts w:asciiTheme="minorHAnsi" w:hAnsiTheme="minorHAnsi" w:cstheme="minorHAnsi"/>
          <w:noProof/>
          <w:lang w:val="hu-HU"/>
        </w:rPr>
        <w:t>Terembérleti szerződés</w:t>
      </w:r>
    </w:p>
    <w:p w14:paraId="6DA22DA4" w14:textId="77777777" w:rsidR="00344D2A" w:rsidRDefault="00344D2A" w:rsidP="007D0D09">
      <w:pPr>
        <w:pStyle w:val="Cmsor1"/>
        <w:rPr>
          <w:rFonts w:asciiTheme="minorHAnsi" w:hAnsiTheme="minorHAnsi" w:cstheme="minorHAnsi"/>
          <w:lang w:val="hu-HU"/>
        </w:rPr>
      </w:pPr>
      <w:r>
        <w:rPr>
          <w:rFonts w:asciiTheme="minorHAnsi" w:hAnsiTheme="minorHAnsi" w:cstheme="minorHAnsi"/>
          <w:lang w:val="hu-HU"/>
        </w:rPr>
        <w:t>folyamat</w:t>
      </w:r>
      <w:r w:rsidRPr="007D0D09">
        <w:rPr>
          <w:rFonts w:asciiTheme="minorHAnsi" w:hAnsiTheme="minorHAnsi" w:cstheme="minorHAnsi"/>
          <w:lang w:val="hu-HU"/>
        </w:rPr>
        <w:t xml:space="preserve"> adatkezelés</w:t>
      </w:r>
      <w:r>
        <w:rPr>
          <w:rFonts w:asciiTheme="minorHAnsi" w:hAnsiTheme="minorHAnsi" w:cstheme="minorHAnsi"/>
          <w:lang w:val="hu-HU"/>
        </w:rPr>
        <w:t>é</w:t>
      </w:r>
      <w:r w:rsidRPr="007D0D09">
        <w:rPr>
          <w:rFonts w:asciiTheme="minorHAnsi" w:hAnsiTheme="minorHAnsi" w:cstheme="minorHAnsi"/>
          <w:lang w:val="hu-HU"/>
        </w:rPr>
        <w:t>hez</w:t>
      </w:r>
    </w:p>
    <w:p w14:paraId="01BDD987" w14:textId="0D714B71" w:rsidR="00344D2A" w:rsidRPr="00F8429E" w:rsidRDefault="00344D2A" w:rsidP="00424C91">
      <w:pPr>
        <w:spacing w:before="480"/>
        <w:jc w:val="both"/>
        <w:rPr>
          <w:rFonts w:asciiTheme="minorHAnsi" w:hAnsiTheme="minorHAnsi" w:cstheme="minorHAnsi"/>
          <w:lang w:val="hu-HU"/>
        </w:rPr>
      </w:pPr>
      <w:r w:rsidRPr="00F8429E">
        <w:rPr>
          <w:rFonts w:asciiTheme="minorHAnsi" w:hAnsiTheme="minorHAnsi" w:cstheme="minorHAnsi"/>
          <w:lang w:val="hu-HU"/>
        </w:rPr>
        <w:t xml:space="preserve">A </w:t>
      </w:r>
      <w:r w:rsidR="00C4559F" w:rsidRPr="00C4559F">
        <w:rPr>
          <w:rFonts w:asciiTheme="minorHAnsi" w:hAnsiTheme="minorHAnsi" w:cstheme="minorHAnsi"/>
          <w:b/>
          <w:bCs/>
          <w:noProof/>
          <w:lang w:val="hu-HU"/>
        </w:rPr>
        <w:t xml:space="preserve">Imre Zoltán Művelődési Központ, 6440 Jánoshalma, Kossuth Lajos utca 3., </w:t>
      </w:r>
      <w:r w:rsidR="00C4559F">
        <w:rPr>
          <w:rFonts w:asciiTheme="minorHAnsi" w:hAnsiTheme="minorHAnsi" w:cstheme="minorHAnsi"/>
          <w:b/>
          <w:bCs/>
          <w:noProof/>
          <w:lang w:val="hu-HU"/>
        </w:rPr>
        <w:t xml:space="preserve">email: </w:t>
      </w:r>
      <w:r w:rsidR="00C4559F" w:rsidRPr="00C4559F">
        <w:rPr>
          <w:rFonts w:asciiTheme="minorHAnsi" w:hAnsiTheme="minorHAnsi" w:cstheme="minorHAnsi"/>
          <w:b/>
          <w:bCs/>
          <w:noProof/>
          <w:lang w:val="hu-HU"/>
        </w:rPr>
        <w:t>izmkk@janoshalma.hu, tel: +36 77 850 220</w:t>
      </w:r>
      <w:r w:rsidRPr="007E4120">
        <w:rPr>
          <w:rFonts w:asciiTheme="minorHAnsi" w:hAnsiTheme="minorHAnsi" w:cstheme="minorHAnsi"/>
          <w:b/>
          <w:bCs/>
          <w:noProof/>
          <w:lang w:val="hu-HU"/>
        </w:rPr>
        <w:t xml:space="preserve">, Képviselő: </w:t>
      </w:r>
      <w:r w:rsidR="00C4559F">
        <w:rPr>
          <w:rFonts w:asciiTheme="minorHAnsi" w:hAnsiTheme="minorHAnsi" w:cstheme="minorHAnsi"/>
          <w:b/>
          <w:bCs/>
          <w:noProof/>
          <w:lang w:val="hu-HU"/>
        </w:rPr>
        <w:t>Hepp Levente</w:t>
      </w:r>
      <w:r w:rsidRPr="007E4120">
        <w:rPr>
          <w:rFonts w:asciiTheme="minorHAnsi" w:hAnsiTheme="minorHAnsi" w:cstheme="minorHAnsi"/>
          <w:b/>
          <w:bCs/>
          <w:noProof/>
          <w:lang w:val="hu-HU"/>
        </w:rPr>
        <w:t xml:space="preserve">, Képviselő elérhetősége: </w:t>
      </w:r>
      <w:r w:rsidR="00C4559F" w:rsidRPr="00C4559F">
        <w:rPr>
          <w:rFonts w:asciiTheme="minorHAnsi" w:hAnsiTheme="minorHAnsi" w:cstheme="minorHAnsi"/>
          <w:b/>
          <w:bCs/>
          <w:noProof/>
          <w:lang w:val="hu-HU"/>
        </w:rPr>
        <w:t>+36 77 850</w:t>
      </w:r>
      <w:r w:rsidR="00C4559F">
        <w:rPr>
          <w:rFonts w:asciiTheme="minorHAnsi" w:hAnsiTheme="minorHAnsi" w:cstheme="minorHAnsi"/>
          <w:b/>
          <w:bCs/>
          <w:noProof/>
          <w:lang w:val="hu-HU"/>
        </w:rPr>
        <w:t> </w:t>
      </w:r>
      <w:r w:rsidR="00C4559F" w:rsidRPr="00C4559F">
        <w:rPr>
          <w:rFonts w:asciiTheme="minorHAnsi" w:hAnsiTheme="minorHAnsi" w:cstheme="minorHAnsi"/>
          <w:b/>
          <w:bCs/>
          <w:noProof/>
          <w:lang w:val="hu-HU"/>
        </w:rPr>
        <w:t>220</w:t>
      </w:r>
      <w:r w:rsidR="00C4559F">
        <w:rPr>
          <w:rFonts w:asciiTheme="minorHAnsi" w:hAnsiTheme="minorHAnsi" w:cstheme="minorHAnsi"/>
          <w:b/>
          <w:bCs/>
          <w:noProof/>
          <w:lang w:val="hu-HU"/>
        </w:rPr>
        <w:t xml:space="preserve"> </w:t>
      </w:r>
      <w:r w:rsidRPr="007E4120">
        <w:rPr>
          <w:rFonts w:asciiTheme="minorHAnsi" w:hAnsiTheme="minorHAnsi" w:cstheme="minorHAnsi"/>
          <w:b/>
          <w:bCs/>
          <w:noProof/>
          <w:lang w:val="hu-HU"/>
        </w:rPr>
        <w:t>)</w:t>
      </w:r>
      <w:r w:rsidRPr="00754CB4">
        <w:rPr>
          <w:rFonts w:asciiTheme="minorHAnsi" w:hAnsiTheme="minorHAnsi" w:cstheme="minorHAnsi"/>
          <w:b/>
          <w:bCs/>
          <w:lang w:val="hu-HU"/>
        </w:rPr>
        <w:t xml:space="preserve"> </w:t>
      </w:r>
      <w:r w:rsidRPr="00F8429E">
        <w:rPr>
          <w:rFonts w:asciiTheme="minorHAnsi" w:hAnsiTheme="minorHAnsi" w:cstheme="minorHAnsi"/>
          <w:lang w:val="hu-HU"/>
        </w:rPr>
        <w:t>(továbbiakban: Adatkezelő) az Európai Parlament és Tanács (EU) 2016/679 számú,</w:t>
      </w:r>
      <w:r w:rsidRPr="00656BB8">
        <w:rPr>
          <w:rFonts w:asciiTheme="minorHAnsi" w:hAnsiTheme="minorHAnsi" w:cstheme="minorHAnsi"/>
          <w:lang w:val="hu-HU"/>
        </w:rPr>
        <w:t xml:space="preserve"> </w:t>
      </w:r>
      <w:r w:rsidRPr="00F8429E">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Pr>
          <w:rFonts w:asciiTheme="minorHAnsi" w:hAnsiTheme="minorHAnsi" w:cstheme="minorHAnsi"/>
          <w:lang w:val="hu-HU"/>
        </w:rPr>
        <w:t>irányelv</w:t>
      </w:r>
      <w:r w:rsidRPr="00F8429E">
        <w:rPr>
          <w:rFonts w:asciiTheme="minorHAnsi" w:hAnsiTheme="minorHAnsi" w:cstheme="minorHAnsi"/>
          <w:lang w:val="hu-HU"/>
        </w:rPr>
        <w:t xml:space="preserve"> hatályon kívül helyezéséről szóló általános adatvédelmi rendeletével (továbbiakban: Általános Adatvédelmi Rendelet/GDPR) összhangban az alábbi tájékoztatást adja </w:t>
      </w:r>
    </w:p>
    <w:p w14:paraId="6B4EC7B6"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Adatkezelő</w:t>
      </w:r>
    </w:p>
    <w:p w14:paraId="48508FC0" w14:textId="77777777" w:rsidR="00344D2A" w:rsidRPr="00F8429E" w:rsidRDefault="00344D2A" w:rsidP="00666570">
      <w:pPr>
        <w:jc w:val="both"/>
        <w:rPr>
          <w:rFonts w:asciiTheme="minorHAnsi" w:hAnsiTheme="minorHAnsi" w:cstheme="minorHAnsi"/>
          <w:lang w:val="hu-HU"/>
        </w:rPr>
      </w:pPr>
    </w:p>
    <w:p w14:paraId="3CC4A93C"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Név: </w:t>
      </w:r>
      <w:r>
        <w:rPr>
          <w:rFonts w:asciiTheme="minorHAnsi" w:hAnsiTheme="minorHAnsi" w:cstheme="minorHAnsi"/>
          <w:lang w:val="hu-HU"/>
        </w:rPr>
        <w:t>Imre Zoltán Művelődési Központ és Könyvtár</w:t>
      </w:r>
    </w:p>
    <w:p w14:paraId="5F9D3F08"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Székhely: </w:t>
      </w:r>
      <w:r>
        <w:rPr>
          <w:rFonts w:asciiTheme="minorHAnsi" w:hAnsiTheme="minorHAnsi" w:cstheme="minorHAnsi"/>
          <w:lang w:val="hu-HU"/>
        </w:rPr>
        <w:t>6440 Jánoshalma, Kossuth Lajos utca 3.</w:t>
      </w:r>
    </w:p>
    <w:p w14:paraId="2E8806C0"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Honlap: </w:t>
      </w:r>
      <w:r>
        <w:rPr>
          <w:rFonts w:asciiTheme="minorHAnsi" w:hAnsiTheme="minorHAnsi" w:cstheme="minorHAnsi"/>
          <w:lang w:val="hu-HU"/>
        </w:rPr>
        <w:t>https://www.izmkk.janoshalma.hu</w:t>
      </w:r>
    </w:p>
    <w:p w14:paraId="3377BC5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Telefonszám: </w:t>
      </w:r>
      <w:r>
        <w:rPr>
          <w:rFonts w:asciiTheme="minorHAnsi" w:hAnsiTheme="minorHAnsi" w:cstheme="minorHAnsi"/>
          <w:lang w:val="hu-HU"/>
        </w:rPr>
        <w:t>+36 77 850 220</w:t>
      </w:r>
    </w:p>
    <w:p w14:paraId="75135094"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E-mail cím: </w:t>
      </w:r>
      <w:r>
        <w:t>izmkk@janoshalma.hu</w:t>
      </w:r>
    </w:p>
    <w:p w14:paraId="010728E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w:t>
      </w:r>
      <w:r>
        <w:rPr>
          <w:rFonts w:asciiTheme="minorHAnsi" w:hAnsiTheme="minorHAnsi" w:cstheme="minorHAnsi"/>
          <w:lang w:val="hu-HU"/>
        </w:rPr>
        <w:t>Hepp Levente</w:t>
      </w:r>
    </w:p>
    <w:p w14:paraId="0AB96942" w14:textId="77777777" w:rsidR="00D250BC"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elérhetősége: </w:t>
      </w:r>
      <w:r>
        <w:t>izmkk@janoshalma.hu</w:t>
      </w:r>
    </w:p>
    <w:p w14:paraId="3080AD77" w14:textId="77777777" w:rsidR="00344D2A" w:rsidRPr="00F8429E" w:rsidRDefault="00344D2A" w:rsidP="003D2B61">
      <w:pPr>
        <w:jc w:val="both"/>
        <w:rPr>
          <w:rFonts w:asciiTheme="minorHAnsi" w:hAnsiTheme="minorHAnsi" w:cstheme="minorHAnsi"/>
          <w:lang w:val="hu-HU"/>
        </w:rPr>
      </w:pPr>
    </w:p>
    <w:p w14:paraId="538B70C4"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14:paraId="2771F46F" w14:textId="77777777" w:rsidR="00344D2A" w:rsidRPr="00F8429E" w:rsidRDefault="00344D2A" w:rsidP="00424C91">
      <w:pPr>
        <w:jc w:val="both"/>
        <w:rPr>
          <w:rFonts w:asciiTheme="minorHAnsi" w:hAnsiTheme="minorHAnsi" w:cstheme="minorHAnsi"/>
          <w:lang w:val="hu-HU"/>
        </w:rPr>
      </w:pPr>
    </w:p>
    <w:p w14:paraId="59BB0902"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Adatvédelmi tisztviselő neve: Közinformatika Nonprofit Kft.</w:t>
      </w:r>
    </w:p>
    <w:p w14:paraId="775584E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 xml:space="preserve">E-mail cím: dpo@kozinformatika.hu </w:t>
      </w:r>
    </w:p>
    <w:p w14:paraId="26D7FFA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levelezési cím: 1043 Budapest, Csányi László u. 34</w:t>
      </w:r>
    </w:p>
    <w:p w14:paraId="4776DDC4" w14:textId="77777777" w:rsidR="00344D2A" w:rsidRPr="00F8429E" w:rsidRDefault="00344D2A" w:rsidP="00846A49">
      <w:pPr>
        <w:jc w:val="both"/>
        <w:rPr>
          <w:rFonts w:asciiTheme="minorHAnsi" w:hAnsiTheme="minorHAnsi" w:cstheme="minorHAnsi"/>
          <w:lang w:val="hu-HU"/>
        </w:rPr>
      </w:pPr>
      <w:r w:rsidRPr="00846A49">
        <w:rPr>
          <w:rFonts w:asciiTheme="minorHAnsi" w:hAnsiTheme="minorHAnsi" w:cstheme="minorHAnsi"/>
          <w:lang w:val="hu-HU"/>
        </w:rPr>
        <w:t>Telefonos elérhetősége: +36 1 786 23 63</w:t>
      </w:r>
    </w:p>
    <w:p w14:paraId="362681F8" w14:textId="77777777" w:rsidR="00344D2A" w:rsidRPr="000A7B90" w:rsidRDefault="00344D2A" w:rsidP="000A7B90">
      <w:pPr>
        <w:rPr>
          <w:lang w:val="hu-HU"/>
        </w:rPr>
      </w:pPr>
    </w:p>
    <w:p w14:paraId="7E54D1C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14:paraId="17015C9F" w14:textId="77777777" w:rsidR="00344D2A" w:rsidRDefault="00344D2A" w:rsidP="006701A3">
      <w:pPr>
        <w:pStyle w:val="Default"/>
      </w:pPr>
    </w:p>
    <w:p w14:paraId="6C9B156D" w14:textId="3C8C9B2C" w:rsidR="002C7A4B" w:rsidRDefault="00AC16E0" w:rsidP="00C01EBC">
      <w:pPr>
        <w:jc w:val="both"/>
        <w:rPr>
          <w:rFonts w:asciiTheme="minorHAnsi" w:hAnsiTheme="minorHAnsi" w:cstheme="minorHAnsi"/>
          <w:noProof/>
          <w:lang w:val="hu-HU"/>
        </w:rPr>
      </w:pPr>
      <w:r w:rsidRPr="00AC16E0">
        <w:rPr>
          <w:rFonts w:asciiTheme="minorHAnsi" w:hAnsiTheme="minorHAnsi" w:cstheme="minorHAnsi"/>
          <w:noProof/>
          <w:lang w:val="hu-HU"/>
        </w:rPr>
        <w:t>Bérlő, Bérbeadó</w:t>
      </w:r>
    </w:p>
    <w:p w14:paraId="7929BBBA" w14:textId="77777777" w:rsidR="00AC16E0" w:rsidRPr="00F8429E" w:rsidRDefault="00AC16E0" w:rsidP="00C01EBC">
      <w:pPr>
        <w:jc w:val="both"/>
        <w:rPr>
          <w:rFonts w:asciiTheme="minorHAnsi" w:hAnsiTheme="minorHAnsi" w:cstheme="minorHAnsi"/>
          <w:lang w:val="hu-HU" w:eastAsia="en-GB"/>
        </w:rPr>
      </w:pPr>
    </w:p>
    <w:p w14:paraId="2C962A49"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14:paraId="17E0EB2B" w14:textId="77777777" w:rsidR="00344D2A" w:rsidRPr="00F8429E" w:rsidRDefault="00344D2A" w:rsidP="004257AA">
      <w:pPr>
        <w:rPr>
          <w:rFonts w:asciiTheme="minorHAnsi" w:hAnsiTheme="minorHAnsi" w:cstheme="minorHAnsi"/>
          <w:lang w:val="hu-HU"/>
        </w:rPr>
      </w:pPr>
    </w:p>
    <w:p w14:paraId="2AAA9063" w14:textId="77777777" w:rsidR="00344D2A" w:rsidRDefault="00344D2A" w:rsidP="00F75E29">
      <w:pPr>
        <w:rPr>
          <w:rFonts w:asciiTheme="minorHAnsi" w:hAnsiTheme="minorHAnsi" w:cstheme="minorHAnsi"/>
          <w:lang w:val="hu-HU"/>
        </w:rPr>
      </w:pPr>
      <w:r w:rsidRPr="007E4120">
        <w:rPr>
          <w:rFonts w:asciiTheme="minorHAnsi" w:hAnsiTheme="minorHAnsi" w:cstheme="minorHAnsi"/>
          <w:noProof/>
          <w:lang w:val="hu-HU"/>
        </w:rPr>
        <w:t>A kezelt személyes adatok az ügyhöz tartozó nyomtatványon kerültek feltüntetésre. A nyomtatvány a jelen tájékoztató mellékletét képezi.</w:t>
      </w:r>
    </w:p>
    <w:p w14:paraId="6C71EF8B" w14:textId="77777777" w:rsidR="00344D2A" w:rsidRPr="0058287F" w:rsidRDefault="00344D2A" w:rsidP="0058287F">
      <w:pPr>
        <w:rPr>
          <w:rFonts w:asciiTheme="minorHAnsi" w:hAnsiTheme="minorHAnsi" w:cstheme="minorHAnsi"/>
          <w:lang w:val="hu-HU"/>
        </w:rPr>
      </w:pPr>
    </w:p>
    <w:p w14:paraId="69FF8F9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14:paraId="0C33B96C" w14:textId="77777777" w:rsidR="00344D2A" w:rsidRDefault="00344D2A" w:rsidP="007D0D09">
      <w:pPr>
        <w:pStyle w:val="Default"/>
      </w:pPr>
    </w:p>
    <w:p w14:paraId="364A3E1E" w14:textId="3DB33ECD" w:rsidR="002C7A4B" w:rsidRDefault="00AC16E0" w:rsidP="001D30B1">
      <w:pPr>
        <w:rPr>
          <w:rFonts w:asciiTheme="minorHAnsi" w:hAnsiTheme="minorHAnsi" w:cstheme="minorHAnsi"/>
          <w:noProof/>
          <w:lang w:val="hu-HU"/>
        </w:rPr>
      </w:pPr>
      <w:r w:rsidRPr="00AC16E0">
        <w:rPr>
          <w:rFonts w:asciiTheme="minorHAnsi" w:hAnsiTheme="minorHAnsi" w:cstheme="minorHAnsi"/>
          <w:noProof/>
          <w:lang w:val="hu-HU"/>
        </w:rPr>
        <w:t>Bérbeadás</w:t>
      </w:r>
    </w:p>
    <w:p w14:paraId="207D06DB" w14:textId="77777777" w:rsidR="00AC16E0" w:rsidRPr="002C7A4B" w:rsidRDefault="00AC16E0" w:rsidP="001D30B1">
      <w:pPr>
        <w:rPr>
          <w:rFonts w:asciiTheme="minorHAnsi" w:hAnsiTheme="minorHAnsi" w:cstheme="minorHAnsi"/>
          <w:noProof/>
          <w:lang w:val="hu-HU"/>
        </w:rPr>
      </w:pPr>
    </w:p>
    <w:p w14:paraId="4B62A838"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14:paraId="22DC5937" w14:textId="77777777" w:rsidR="00344D2A" w:rsidRDefault="00344D2A" w:rsidP="007D0D09">
      <w:pPr>
        <w:pStyle w:val="Default"/>
      </w:pPr>
    </w:p>
    <w:p w14:paraId="7A5769E5" w14:textId="77777777" w:rsidR="00344D2A" w:rsidRDefault="00344D2A" w:rsidP="00F75E29">
      <w:pPr>
        <w:jc w:val="both"/>
        <w:rPr>
          <w:rFonts w:asciiTheme="minorHAnsi" w:hAnsiTheme="minorHAnsi" w:cstheme="minorHAnsi"/>
          <w:lang w:val="hu-HU"/>
        </w:rPr>
      </w:pPr>
      <w:r w:rsidRPr="007E4120">
        <w:rPr>
          <w:rFonts w:asciiTheme="minorHAnsi" w:hAnsiTheme="minorHAnsi" w:cstheme="minorHAnsi"/>
          <w:noProof/>
          <w:lang w:val="hu-HU"/>
        </w:rPr>
        <w:t>A GDPR 6. cikk (1) bekezdés e) pontja alapján, az adatkezelés közérdekű vagy az adatkezelőre ruházott közhatalmi jogosítvány gyakorlásának keretében végzett feladat végrehajtásához szükséges.</w:t>
      </w:r>
    </w:p>
    <w:p w14:paraId="06866B02" w14:textId="77777777" w:rsidR="00344D2A" w:rsidRDefault="00344D2A" w:rsidP="001D30B1">
      <w:pPr>
        <w:ind w:left="426"/>
        <w:jc w:val="both"/>
        <w:rPr>
          <w:rFonts w:asciiTheme="minorHAnsi" w:hAnsiTheme="minorHAnsi" w:cstheme="minorHAnsi"/>
          <w:lang w:val="hu-HU"/>
        </w:rPr>
      </w:pPr>
    </w:p>
    <w:p w14:paraId="6DC3E618" w14:textId="77777777" w:rsidR="00344D2A" w:rsidRDefault="00344D2A" w:rsidP="00F75E29">
      <w:pPr>
        <w:jc w:val="both"/>
        <w:rPr>
          <w:rFonts w:asciiTheme="majorHAnsi" w:hAnsiTheme="majorHAnsi"/>
          <w:szCs w:val="20"/>
          <w:lang w:val="hu-HU"/>
        </w:rPr>
      </w:pPr>
      <w:r w:rsidRPr="00380DB6">
        <w:rPr>
          <w:rFonts w:asciiTheme="majorHAnsi" w:hAnsiTheme="majorHAnsi"/>
          <w:szCs w:val="20"/>
          <w:u w:val="single"/>
          <w:lang w:val="hu-HU"/>
        </w:rPr>
        <w:lastRenderedPageBreak/>
        <w:t>Az adatkezeléssel kapcsolatos további jogszabályok</w:t>
      </w:r>
      <w:r w:rsidRPr="00820782">
        <w:rPr>
          <w:rFonts w:asciiTheme="majorHAnsi" w:hAnsiTheme="majorHAnsi"/>
          <w:szCs w:val="20"/>
          <w:lang w:val="hu-HU"/>
        </w:rPr>
        <w:t xml:space="preserve">: </w:t>
      </w:r>
    </w:p>
    <w:p w14:paraId="18AFCA04" w14:textId="6A680CCF" w:rsidR="00344D2A" w:rsidRDefault="009D6E33" w:rsidP="007D0D09">
      <w:pPr>
        <w:jc w:val="both"/>
        <w:rPr>
          <w:rFonts w:asciiTheme="majorHAnsi" w:hAnsiTheme="majorHAnsi"/>
          <w:noProof/>
          <w:szCs w:val="20"/>
          <w:lang w:val="hu-HU"/>
        </w:rPr>
      </w:pPr>
      <w:r w:rsidRPr="009D6E33">
        <w:rPr>
          <w:rFonts w:asciiTheme="majorHAnsi" w:hAnsiTheme="majorHAnsi"/>
          <w:noProof/>
          <w:szCs w:val="20"/>
          <w:lang w:val="hu-HU"/>
        </w:rPr>
        <w:t>A helyi önkormányzatokról szóló törvény, és a muzeális intézményekről, a nyilvános könyvtári ellátásról és a közművelődésről szóló 1997. évi CXL. törvény (Kult. tv.)</w:t>
      </w:r>
    </w:p>
    <w:p w14:paraId="34C05D22" w14:textId="77777777" w:rsidR="009D6E33" w:rsidRPr="00DB5344" w:rsidRDefault="009D6E33" w:rsidP="007D0D09">
      <w:pPr>
        <w:jc w:val="both"/>
        <w:rPr>
          <w:sz w:val="22"/>
          <w:szCs w:val="22"/>
          <w:lang w:val="hu-HU"/>
        </w:rPr>
      </w:pPr>
    </w:p>
    <w:p w14:paraId="2AE5ADE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 A kezelt személyes adatok forrása</w:t>
      </w:r>
    </w:p>
    <w:p w14:paraId="484C73F1" w14:textId="77777777" w:rsidR="00344D2A" w:rsidRPr="00F8429E" w:rsidRDefault="00344D2A" w:rsidP="00273D61">
      <w:pPr>
        <w:jc w:val="both"/>
        <w:rPr>
          <w:rFonts w:asciiTheme="minorHAnsi" w:hAnsiTheme="minorHAnsi" w:cstheme="minorHAnsi"/>
          <w:highlight w:val="yellow"/>
          <w:lang w:val="hu-HU"/>
        </w:rPr>
      </w:pPr>
    </w:p>
    <w:p w14:paraId="3808D146" w14:textId="77777777" w:rsidR="00344D2A" w:rsidRPr="00F8429E" w:rsidRDefault="00344D2A" w:rsidP="00273D61">
      <w:pPr>
        <w:jc w:val="both"/>
        <w:rPr>
          <w:rFonts w:asciiTheme="minorHAnsi" w:hAnsiTheme="minorHAnsi" w:cstheme="minorHAnsi"/>
          <w:lang w:val="hu-HU"/>
        </w:rPr>
      </w:pPr>
      <w:r>
        <w:rPr>
          <w:rFonts w:asciiTheme="minorHAnsi" w:hAnsiTheme="minorHAnsi" w:cstheme="minorHAnsi"/>
          <w:lang w:val="hu-HU"/>
        </w:rPr>
        <w:t>A kezelt adatok forrása az Érintett.</w:t>
      </w:r>
    </w:p>
    <w:p w14:paraId="45513369" w14:textId="77777777" w:rsidR="00344D2A" w:rsidRPr="00F8429E" w:rsidRDefault="00344D2A" w:rsidP="00273D61">
      <w:pPr>
        <w:jc w:val="both"/>
        <w:rPr>
          <w:rFonts w:asciiTheme="minorHAnsi" w:hAnsiTheme="minorHAnsi" w:cstheme="minorHAnsi"/>
          <w:lang w:val="hu-HU"/>
        </w:rPr>
      </w:pPr>
    </w:p>
    <w:p w14:paraId="572E19D6"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 személyes adatok továbbítása, 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14:paraId="1EA206A7" w14:textId="77777777" w:rsidR="00344D2A" w:rsidRPr="00F8429E" w:rsidRDefault="00344D2A" w:rsidP="00273D61">
      <w:pPr>
        <w:pStyle w:val="Default"/>
        <w:rPr>
          <w:rFonts w:asciiTheme="minorHAnsi" w:hAnsiTheme="minorHAnsi" w:cstheme="minorHAnsi"/>
          <w:sz w:val="22"/>
          <w:szCs w:val="22"/>
        </w:rPr>
      </w:pPr>
    </w:p>
    <w:p w14:paraId="48E5FB53" w14:textId="48F348EA" w:rsidR="00344D2A"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 xml:space="preserve">Harmadik személyek részére történő adattovábbítás: </w:t>
      </w:r>
      <w:r w:rsidR="000E26F4">
        <w:rPr>
          <w:rFonts w:asciiTheme="minorHAnsi" w:hAnsiTheme="minorHAnsi" w:cstheme="minorHAnsi"/>
          <w:noProof/>
          <w:lang w:val="hu-HU"/>
        </w:rPr>
        <w:t>nem történik</w:t>
      </w:r>
    </w:p>
    <w:p w14:paraId="39E78402" w14:textId="77777777" w:rsidR="00344D2A" w:rsidRDefault="00344D2A" w:rsidP="001D30B1">
      <w:pPr>
        <w:ind w:left="426"/>
        <w:jc w:val="both"/>
        <w:rPr>
          <w:rFonts w:asciiTheme="minorHAnsi" w:hAnsiTheme="minorHAnsi" w:cstheme="minorHAnsi"/>
          <w:lang w:val="hu-HU"/>
        </w:rPr>
      </w:pPr>
    </w:p>
    <w:p w14:paraId="01C006F0" w14:textId="77777777" w:rsidR="00344D2A" w:rsidRPr="00F8429E" w:rsidRDefault="00344D2A" w:rsidP="001D30B1">
      <w:pPr>
        <w:ind w:firstLine="426"/>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14:paraId="3ED6E03B" w14:textId="77777777" w:rsidR="00344D2A" w:rsidRPr="00F8429E" w:rsidRDefault="00344D2A" w:rsidP="001D30B1">
      <w:pPr>
        <w:ind w:left="426"/>
        <w:jc w:val="both"/>
        <w:rPr>
          <w:rFonts w:asciiTheme="minorHAnsi" w:hAnsiTheme="minorHAnsi" w:cstheme="minorHAnsi"/>
          <w:lang w:val="hu-HU"/>
        </w:rPr>
      </w:pPr>
    </w:p>
    <w:p w14:paraId="5465165F" w14:textId="77777777" w:rsidR="00344D2A" w:rsidRPr="00F8429E" w:rsidRDefault="00344D2A" w:rsidP="00273D61">
      <w:pPr>
        <w:jc w:val="both"/>
        <w:rPr>
          <w:rFonts w:asciiTheme="minorHAnsi" w:hAnsiTheme="minorHAnsi" w:cstheme="minorHAnsi"/>
          <w:lang w:val="hu-HU"/>
        </w:rPr>
      </w:pPr>
    </w:p>
    <w:p w14:paraId="45180A4F"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14:paraId="465063B2" w14:textId="77777777" w:rsidR="00344D2A" w:rsidRPr="00F8429E" w:rsidRDefault="00344D2A" w:rsidP="004257AA">
      <w:pPr>
        <w:rPr>
          <w:rFonts w:asciiTheme="minorHAnsi" w:hAnsiTheme="minorHAnsi" w:cstheme="minorHAnsi"/>
          <w:lang w:val="hu-HU"/>
        </w:rPr>
      </w:pPr>
    </w:p>
    <w:p w14:paraId="4F263F4C" w14:textId="4A13DC83" w:rsidR="006031C9" w:rsidRDefault="005B5641" w:rsidP="00F75E29">
      <w:pPr>
        <w:jc w:val="both"/>
        <w:rPr>
          <w:rFonts w:asciiTheme="minorHAnsi" w:hAnsiTheme="minorHAnsi" w:cstheme="minorHAnsi"/>
          <w:lang w:val="hu-HU"/>
        </w:rPr>
      </w:pPr>
      <w:r w:rsidRPr="005B5641">
        <w:rPr>
          <w:rFonts w:asciiTheme="minorHAnsi" w:hAnsiTheme="minorHAnsi" w:cstheme="minorHAnsi"/>
          <w:lang w:val="hu-HU"/>
        </w:rPr>
        <w:t>8 év</w:t>
      </w:r>
    </w:p>
    <w:p w14:paraId="76FF7750" w14:textId="77777777" w:rsidR="005B5641" w:rsidRPr="00F8429E" w:rsidRDefault="005B5641" w:rsidP="00F75E29">
      <w:pPr>
        <w:jc w:val="both"/>
        <w:rPr>
          <w:rFonts w:asciiTheme="minorHAnsi" w:hAnsiTheme="minorHAnsi" w:cstheme="minorHAnsi"/>
          <w:lang w:val="hu-HU"/>
        </w:rPr>
      </w:pPr>
    </w:p>
    <w:p w14:paraId="693C66BA"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elmaradásának lehetséges következményei</w:t>
      </w:r>
    </w:p>
    <w:p w14:paraId="4D3DDEDD" w14:textId="77777777" w:rsidR="00344D2A" w:rsidRPr="00F8429E" w:rsidRDefault="00344D2A" w:rsidP="00424C91">
      <w:pPr>
        <w:jc w:val="both"/>
        <w:rPr>
          <w:rFonts w:asciiTheme="minorHAnsi" w:hAnsiTheme="minorHAnsi" w:cstheme="minorHAnsi"/>
          <w:lang w:val="hu-HU"/>
        </w:rPr>
      </w:pPr>
    </w:p>
    <w:p w14:paraId="3FFD1B18" w14:textId="1CEB4862" w:rsidR="00344D2A" w:rsidRPr="00F8429E" w:rsidRDefault="00344D2A" w:rsidP="007A724E">
      <w:pPr>
        <w:jc w:val="both"/>
        <w:rPr>
          <w:rFonts w:asciiTheme="minorHAnsi" w:hAnsiTheme="minorHAnsi" w:cstheme="minorHAnsi"/>
          <w:noProof/>
          <w:lang w:val="hu-HU"/>
        </w:rPr>
      </w:pPr>
      <w:r w:rsidRPr="007E4120">
        <w:rPr>
          <w:rFonts w:asciiTheme="minorHAnsi" w:hAnsiTheme="minorHAnsi" w:cstheme="minorHAnsi"/>
          <w:noProof/>
          <w:lang w:val="hu-HU"/>
        </w:rPr>
        <w:t>A személyes adatok szolgáltatása jogszabályi kötelezettségen alapul, amelynek</w:t>
      </w:r>
      <w:r w:rsidR="007A724E">
        <w:rPr>
          <w:rFonts w:asciiTheme="minorHAnsi" w:hAnsiTheme="minorHAnsi" w:cstheme="minorHAnsi"/>
          <w:noProof/>
          <w:lang w:val="hu-HU"/>
        </w:rPr>
        <w:t xml:space="preserve"> </w:t>
      </w:r>
      <w:r w:rsidRPr="007E4120">
        <w:rPr>
          <w:rFonts w:asciiTheme="minorHAnsi" w:hAnsiTheme="minorHAnsi" w:cstheme="minorHAnsi"/>
          <w:noProof/>
          <w:lang w:val="hu-HU"/>
        </w:rPr>
        <w:t>elmaradása esetén a benyújtott kérelemben foglaltak nem teljesíthetőek.</w:t>
      </w:r>
    </w:p>
    <w:p w14:paraId="6C05381D" w14:textId="77777777" w:rsidR="00344D2A" w:rsidRDefault="00344D2A">
      <w:pPr>
        <w:spacing w:after="160" w:line="259" w:lineRule="auto"/>
        <w:rPr>
          <w:rFonts w:asciiTheme="minorHAnsi" w:hAnsiTheme="minorHAnsi" w:cstheme="minorHAnsi"/>
          <w:b/>
          <w:szCs w:val="20"/>
          <w:lang w:val="hu-HU"/>
        </w:rPr>
      </w:pPr>
    </w:p>
    <w:p w14:paraId="1F46ACE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14:paraId="75647AED" w14:textId="77777777" w:rsidR="00344D2A" w:rsidRPr="00F8429E" w:rsidRDefault="00344D2A" w:rsidP="00424C91">
      <w:pPr>
        <w:jc w:val="both"/>
        <w:rPr>
          <w:rFonts w:asciiTheme="minorHAnsi" w:hAnsiTheme="minorHAnsi" w:cstheme="minorHAnsi"/>
          <w:lang w:val="hu-HU"/>
        </w:rPr>
      </w:pPr>
    </w:p>
    <w:p w14:paraId="2ACCC1D9" w14:textId="77777777" w:rsidR="00344D2A" w:rsidRPr="00F8429E" w:rsidRDefault="00344D2A"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14:paraId="0C355D1B" w14:textId="77777777" w:rsidR="00344D2A" w:rsidRPr="00F8429E" w:rsidRDefault="00344D2A" w:rsidP="00424C91">
      <w:pPr>
        <w:jc w:val="both"/>
        <w:rPr>
          <w:rFonts w:asciiTheme="minorHAnsi" w:hAnsiTheme="minorHAnsi" w:cstheme="minorHAnsi"/>
          <w:lang w:val="hu-HU"/>
        </w:rPr>
      </w:pPr>
    </w:p>
    <w:p w14:paraId="76417BEB"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14:paraId="493BDF88" w14:textId="77777777" w:rsidR="00344D2A" w:rsidRPr="001D30B1" w:rsidRDefault="00344D2A" w:rsidP="001D30B1">
      <w:pPr>
        <w:ind w:firstLine="708"/>
        <w:jc w:val="both"/>
        <w:rPr>
          <w:rFonts w:asciiTheme="majorHAnsi" w:hAnsiTheme="majorHAnsi" w:cstheme="majorHAnsi"/>
          <w:i/>
          <w:lang w:val="hu-HU"/>
        </w:rPr>
      </w:pPr>
      <w:r w:rsidRPr="001D30B1">
        <w:rPr>
          <w:rFonts w:asciiTheme="majorHAnsi" w:hAnsiTheme="majorHAnsi" w:cstheme="majorHAnsi"/>
          <w:i/>
          <w:lang w:val="hu-HU"/>
        </w:rPr>
        <w:t>Az Érintett kérheti az Adatkezelőtől:</w:t>
      </w:r>
    </w:p>
    <w:p w14:paraId="18FB334F"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a) a rá vonatkozó személyes adatokhoz való hozzáférést,</w:t>
      </w:r>
    </w:p>
    <w:p w14:paraId="77EC1B70"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b) személyes adatainak helyesbítését,</w:t>
      </w:r>
    </w:p>
    <w:p w14:paraId="37E58B4D"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c) személyes adatainak törlését,</w:t>
      </w:r>
    </w:p>
    <w:p w14:paraId="7C1DED4C"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 xml:space="preserve">d) személyes adatainak korlátozását, </w:t>
      </w:r>
    </w:p>
    <w:p w14:paraId="23258521"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e) tiltakozhat az ilyen személyes adatok kezelése ellen, valamint</w:t>
      </w:r>
    </w:p>
    <w:p w14:paraId="71711B07" w14:textId="77777777" w:rsidR="00344D2A" w:rsidRPr="001D30B1" w:rsidRDefault="00344D2A" w:rsidP="001D30B1">
      <w:pPr>
        <w:pStyle w:val="Cmsor1"/>
        <w:ind w:left="426" w:firstLine="282"/>
        <w:jc w:val="both"/>
        <w:rPr>
          <w:rFonts w:asciiTheme="minorHAnsi" w:hAnsiTheme="minorHAnsi" w:cstheme="minorHAnsi"/>
          <w:b w:val="0"/>
          <w:bCs/>
          <w:lang w:val="hu-HU"/>
        </w:rPr>
      </w:pPr>
      <w:r w:rsidRPr="007E4120">
        <w:rPr>
          <w:rFonts w:asciiTheme="minorHAnsi" w:hAnsiTheme="minorHAnsi" w:cstheme="minorHAnsi"/>
          <w:bCs/>
          <w:noProof/>
          <w:lang w:val="hu-HU"/>
        </w:rPr>
        <w:t>f) az adatkezelésre panaszt nyújthat be a felügyeleti hatósághoz.</w:t>
      </w:r>
    </w:p>
    <w:p w14:paraId="1B26C5CB" w14:textId="77777777" w:rsidR="00344D2A" w:rsidRDefault="00344D2A" w:rsidP="001D30B1">
      <w:pPr>
        <w:rPr>
          <w:lang w:val="hu-HU"/>
        </w:rPr>
      </w:pPr>
    </w:p>
    <w:p w14:paraId="397EC61A" w14:textId="77777777" w:rsidR="00344D2A" w:rsidRDefault="00344D2A" w:rsidP="001D30B1">
      <w:pPr>
        <w:rPr>
          <w:lang w:val="hu-HU"/>
        </w:rPr>
      </w:pPr>
      <w:r>
        <w:rPr>
          <w:lang w:val="hu-HU"/>
        </w:rPr>
        <w:tab/>
      </w:r>
    </w:p>
    <w:p w14:paraId="4F82A69D" w14:textId="77777777" w:rsidR="00344D2A" w:rsidRDefault="00344D2A" w:rsidP="001D30B1">
      <w:pPr>
        <w:jc w:val="both"/>
        <w:rPr>
          <w:rFonts w:asciiTheme="majorHAnsi" w:hAnsiTheme="majorHAnsi" w:cstheme="majorHAnsi"/>
          <w:i/>
          <w:lang w:val="hu-HU"/>
        </w:rPr>
      </w:pPr>
      <w:r>
        <w:rPr>
          <w:lang w:val="hu-HU"/>
        </w:rPr>
        <w:tab/>
      </w:r>
      <w:r w:rsidRPr="002D5DA0">
        <w:rPr>
          <w:rFonts w:asciiTheme="majorHAnsi" w:hAnsiTheme="majorHAnsi" w:cstheme="majorHAnsi"/>
          <w:i/>
          <w:lang w:val="hu-HU"/>
        </w:rPr>
        <w:t>Az érintett ezen jogait az alábbi módokon gyakorolhatja:</w:t>
      </w:r>
    </w:p>
    <w:p w14:paraId="623EC6B3" w14:textId="77777777" w:rsidR="00344D2A" w:rsidRPr="007E4120" w:rsidRDefault="00344D2A" w:rsidP="000E051E">
      <w:pPr>
        <w:jc w:val="both"/>
        <w:rPr>
          <w:rFonts w:asciiTheme="majorHAnsi" w:hAnsiTheme="majorHAnsi" w:cstheme="majorHAnsi"/>
          <w:iCs/>
          <w:noProof/>
          <w:lang w:val="hu-HU"/>
        </w:rPr>
      </w:pPr>
      <w:r>
        <w:rPr>
          <w:rFonts w:asciiTheme="majorHAnsi" w:hAnsiTheme="majorHAnsi" w:cstheme="majorHAnsi"/>
          <w:i/>
          <w:lang w:val="hu-HU"/>
        </w:rPr>
        <w:tab/>
      </w:r>
      <w:r w:rsidRPr="007E4120">
        <w:rPr>
          <w:rFonts w:asciiTheme="majorHAnsi" w:hAnsiTheme="majorHAnsi" w:cstheme="majorHAnsi"/>
          <w:iCs/>
          <w:noProof/>
          <w:lang w:val="hu-HU"/>
        </w:rPr>
        <w:t>10.1 Hozzáférés joga:</w:t>
      </w:r>
    </w:p>
    <w:p w14:paraId="1D59AFE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 xml:space="preserve">Az érintett jogosult arra, hogy az Adatkezelőtől visszajelzést kapjon arra vonatkozóan, hogy a személyes adatainak a kezelése folyamatban van-e. Az Érintett kérésére az Adatkezelő az </w:t>
      </w:r>
      <w:r w:rsidRPr="007E4120">
        <w:rPr>
          <w:rFonts w:asciiTheme="majorHAnsi" w:hAnsiTheme="majorHAnsi" w:cstheme="majorHAnsi"/>
          <w:iCs/>
          <w:noProof/>
          <w:lang w:val="hu-HU"/>
        </w:rPr>
        <w:lastRenderedPageBreak/>
        <w:t>adatkezelés tárgyát képező személyes adatok másolatát az Érintett rendelkezésére bocsátja. 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14:paraId="14BEC3F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10.2 Helyesbítéshez való jog</w:t>
      </w:r>
    </w:p>
    <w:p w14:paraId="75714674"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indokolatlan késedelem nélkül helyesbítse a rá vonatkozó pontatlan személyes adatokat.</w:t>
      </w:r>
    </w:p>
    <w:p w14:paraId="15A8BAE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10.3 Törléshez való jog</w:t>
      </w:r>
    </w:p>
    <w:p w14:paraId="051776B5"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a jogszabályban elrendelt adatkezelések kivételével kérheti a személyes adatainak törlését.</w:t>
      </w:r>
    </w:p>
    <w:p w14:paraId="7031AD1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10.4 Az adatkezelés korlátozásához való jog</w:t>
      </w:r>
    </w:p>
    <w:p w14:paraId="3CCADD3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korlátozza az adatkezelést, ha az alábbiak valamelyike teljesül:</w:t>
      </w:r>
    </w:p>
    <w:p w14:paraId="4D958349"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 az érintett vitatja a személyes adatok pontosságát, ez esetben a korlátozás arra az időtartamra vonatkozik, amely lehetővé teszi, hogy az adatkezelő ellenőrizze a személyes adatok pontosságát;</w:t>
      </w:r>
    </w:p>
    <w:p w14:paraId="7BDA6E7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b) az adatkezelés jogellenes, és az érintett ellenzi az adatok törlését, és ehelyett kéri azok felhasználásának korlátozását;</w:t>
      </w:r>
    </w:p>
    <w:p w14:paraId="05CCE17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c) az adatkezelőnek már nincs szüksége a személyes adatokra adatkezelés céljából, de az érintett igényli azokat jogi igények előterjesztéséhez, érvényesítéséhez vagy védelméhez; vagy</w:t>
      </w:r>
    </w:p>
    <w:p w14:paraId="1FF24D0D"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2D82B5C1"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A83724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10.5 Tiltakozáshoz való jog</w:t>
      </w:r>
    </w:p>
    <w:p w14:paraId="6FC3B401" w14:textId="77777777" w:rsidR="00344D2A" w:rsidRPr="001D30B1" w:rsidRDefault="00344D2A" w:rsidP="001D30B1">
      <w:pPr>
        <w:jc w:val="both"/>
        <w:rPr>
          <w:rFonts w:asciiTheme="majorHAnsi" w:hAnsiTheme="majorHAnsi" w:cstheme="majorHAnsi"/>
          <w:iCs/>
          <w:lang w:val="hu-HU"/>
        </w:rPr>
      </w:pPr>
      <w:r w:rsidRPr="007E4120">
        <w:rPr>
          <w:rFonts w:asciiTheme="majorHAnsi" w:hAnsiTheme="majorHAnsi" w:cstheme="majorHAnsi"/>
          <w:iCs/>
          <w:noProof/>
          <w:lang w:val="hu-HU"/>
        </w:rPr>
        <w:t>Amennyiben az érintett kifogásolja az adatainak kezelését, kérheti az adatkezelés megszüntetését, illetve a kezelt adatok, az adatok másolatainak törlését a GDPR-ban meghatározottak szerint.</w:t>
      </w:r>
    </w:p>
    <w:p w14:paraId="41DD7CA1" w14:textId="77777777" w:rsidR="00344D2A" w:rsidRPr="001D30B1" w:rsidRDefault="00344D2A" w:rsidP="001D30B1">
      <w:pPr>
        <w:rPr>
          <w:lang w:val="hu-HU"/>
        </w:rPr>
      </w:pPr>
    </w:p>
    <w:p w14:paraId="6903067A" w14:textId="77777777" w:rsidR="00344D2A" w:rsidRPr="00F8429E" w:rsidRDefault="00344D2A" w:rsidP="001D3B94">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14:paraId="341C55EE" w14:textId="77777777" w:rsidR="00344D2A" w:rsidRPr="00F8429E" w:rsidRDefault="00344D2A" w:rsidP="00424C91">
      <w:pPr>
        <w:jc w:val="both"/>
        <w:rPr>
          <w:rFonts w:asciiTheme="minorHAnsi" w:hAnsiTheme="minorHAnsi" w:cstheme="minorHAnsi"/>
          <w:lang w:val="hu-HU" w:eastAsia="en-GB"/>
        </w:rPr>
      </w:pPr>
    </w:p>
    <w:p w14:paraId="3E195C9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14:paraId="6E029BA5"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7519F403"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lastRenderedPageBreak/>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7FB306A8"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14:paraId="121346B5"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14:paraId="088C41F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 kérelem egyértelműen megalapozatlan vagy túlzó jellegének bizonyítása az Adatkezelőt terheli.</w:t>
      </w:r>
    </w:p>
    <w:p w14:paraId="07CC04D1"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14:paraId="38E1761B" w14:textId="77777777" w:rsidR="00344D2A" w:rsidRPr="00F8429E" w:rsidRDefault="00344D2A" w:rsidP="00940BAD">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14:paraId="3C7CBBC8" w14:textId="77777777" w:rsidR="00344D2A" w:rsidRPr="00F8429E" w:rsidRDefault="00344D2A" w:rsidP="00424C91">
      <w:pPr>
        <w:jc w:val="both"/>
        <w:rPr>
          <w:rFonts w:asciiTheme="minorHAnsi" w:hAnsiTheme="minorHAnsi" w:cstheme="minorHAnsi"/>
          <w:lang w:val="hu-HU" w:eastAsia="en-GB"/>
        </w:rPr>
      </w:pPr>
    </w:p>
    <w:p w14:paraId="183CB68F"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Adatkezelőhöz közvetlenül az 1. pontban rögzített elérhetőségen, vagy az Adatkezelő adatvédelmi tisztségviselőjéhez a Közinformatika Nonprofit Kft-</w:t>
      </w:r>
      <w:proofErr w:type="spellStart"/>
      <w:r w:rsidRPr="00F8429E">
        <w:rPr>
          <w:rFonts w:asciiTheme="minorHAnsi" w:hAnsiTheme="minorHAnsi" w:cstheme="minorHAnsi"/>
          <w:lang w:val="hu-HU" w:eastAsia="en-GB"/>
        </w:rPr>
        <w:t>hez</w:t>
      </w:r>
      <w:proofErr w:type="spellEnd"/>
      <w:r w:rsidRPr="00F8429E">
        <w:rPr>
          <w:rFonts w:asciiTheme="minorHAnsi" w:hAnsiTheme="minorHAnsi" w:cstheme="minorHAnsi"/>
          <w:lang w:val="hu-HU" w:eastAsia="en-GB"/>
        </w:rPr>
        <w:t xml:space="preserve"> (levelezési cím: 1043 Budapest, Csányi László u. 34., E-mail cím</w:t>
      </w:r>
      <w:r>
        <w:rPr>
          <w:rFonts w:asciiTheme="minorHAnsi" w:hAnsiTheme="minorHAnsi" w:cstheme="minorHAnsi"/>
          <w:lang w:val="hu-HU" w:eastAsia="en-GB"/>
        </w:rPr>
        <w:t>: dpo@kozinformatika.hu).</w:t>
      </w:r>
    </w:p>
    <w:p w14:paraId="6C3449B0" w14:textId="77777777" w:rsidR="00344D2A" w:rsidRPr="00F8429E" w:rsidRDefault="00344D2A" w:rsidP="00424C91">
      <w:pPr>
        <w:jc w:val="both"/>
        <w:rPr>
          <w:rFonts w:asciiTheme="minorHAnsi" w:hAnsiTheme="minorHAnsi" w:cstheme="minorHAnsi"/>
          <w:lang w:val="hu-HU" w:eastAsia="en-GB"/>
        </w:rPr>
      </w:pPr>
    </w:p>
    <w:p w14:paraId="2CFBD88E"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Érintettnek lehetősége van adatainak védelm</w:t>
      </w:r>
      <w:r>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xml:space="preserve">. A bíróság az ügyben soron kívül jár el. A per - az érintett választása szerint – az </w:t>
      </w:r>
      <w:r>
        <w:rPr>
          <w:rFonts w:asciiTheme="minorHAnsi" w:hAnsiTheme="minorHAnsi" w:cstheme="minorHAnsi"/>
          <w:lang w:val="hu-HU" w:eastAsia="en-GB"/>
        </w:rPr>
        <w:t>É</w:t>
      </w:r>
      <w:r w:rsidRPr="00F8429E">
        <w:rPr>
          <w:rFonts w:asciiTheme="minorHAnsi" w:hAnsiTheme="minorHAnsi" w:cstheme="minorHAnsi"/>
          <w:lang w:val="hu-HU" w:eastAsia="en-GB"/>
        </w:rPr>
        <w:t>rintett lakóhelye vagy tartózkodási helye</w:t>
      </w:r>
      <w:r>
        <w:rPr>
          <w:rFonts w:asciiTheme="minorHAnsi" w:hAnsiTheme="minorHAnsi" w:cstheme="minorHAnsi"/>
          <w:lang w:val="hu-HU" w:eastAsia="en-GB"/>
        </w:rPr>
        <w:t>,</w:t>
      </w:r>
      <w:r w:rsidRPr="00F8429E">
        <w:rPr>
          <w:rFonts w:asciiTheme="minorHAnsi" w:hAnsiTheme="minorHAnsi" w:cstheme="minorHAnsi"/>
          <w:lang w:val="hu-HU" w:eastAsia="en-GB"/>
        </w:rPr>
        <w:t xml:space="preserve"> illetve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illetékes Törvényszék előtt is megindítható. </w:t>
      </w:r>
    </w:p>
    <w:p w14:paraId="54AF7D8D"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http://birosag.hu/ugyfelkapcsolati-portal/birosag-kereso oldalon.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a perre a Fővárosi Törvényszék rendelkezik illetékességgel. </w:t>
      </w:r>
    </w:p>
    <w:p w14:paraId="6B706C60" w14:textId="77777777" w:rsidR="00344D2A" w:rsidRPr="00F8429E" w:rsidRDefault="00344D2A" w:rsidP="00424C91">
      <w:pPr>
        <w:jc w:val="both"/>
        <w:rPr>
          <w:rFonts w:asciiTheme="minorHAnsi" w:hAnsiTheme="minorHAnsi" w:cstheme="minorHAnsi"/>
          <w:lang w:val="hu-HU" w:eastAsia="en-GB"/>
        </w:rPr>
      </w:pPr>
    </w:p>
    <w:p w14:paraId="52FA9D21" w14:textId="77777777" w:rsidR="00344D2A" w:rsidRPr="00F8429E" w:rsidRDefault="00344D2A" w:rsidP="001C3FD9">
      <w:pPr>
        <w:jc w:val="both"/>
        <w:rPr>
          <w:rFonts w:asciiTheme="minorHAnsi" w:hAnsiTheme="minorHAnsi" w:cstheme="minorHAnsi"/>
          <w:lang w:val="hu-HU" w:eastAsia="en-GB"/>
        </w:rPr>
      </w:pPr>
      <w:r w:rsidRPr="003233D8">
        <w:rPr>
          <w:rFonts w:asciiTheme="minorHAnsi" w:hAnsiTheme="minorHAnsi"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736AD75F" w14:textId="77777777" w:rsidR="00344D2A" w:rsidRDefault="00344D2A" w:rsidP="001C3FD9">
      <w:pPr>
        <w:jc w:val="both"/>
        <w:rPr>
          <w:rFonts w:asciiTheme="minorHAnsi" w:hAnsiTheme="minorHAnsi" w:cstheme="minorHAnsi"/>
          <w:lang w:val="hu-HU" w:eastAsia="en-GB"/>
        </w:rPr>
        <w:sectPr w:rsidR="00344D2A" w:rsidSect="00344D2A">
          <w:headerReference w:type="default" r:id="rId8"/>
          <w:footerReference w:type="default" r:id="rId9"/>
          <w:pgSz w:w="11906" w:h="16838"/>
          <w:pgMar w:top="1588" w:right="1418" w:bottom="1418" w:left="1418" w:header="709" w:footer="709" w:gutter="0"/>
          <w:pgNumType w:start="1"/>
          <w:cols w:space="708"/>
          <w:docGrid w:linePitch="360"/>
        </w:sectPr>
      </w:pPr>
    </w:p>
    <w:p w14:paraId="64D5564A" w14:textId="77777777" w:rsidR="00344D2A" w:rsidRPr="00F8429E" w:rsidRDefault="00344D2A" w:rsidP="001C3FD9">
      <w:pPr>
        <w:jc w:val="both"/>
        <w:rPr>
          <w:rFonts w:asciiTheme="minorHAnsi" w:hAnsiTheme="minorHAnsi" w:cstheme="minorHAnsi"/>
          <w:lang w:val="hu-HU" w:eastAsia="en-GB"/>
        </w:rPr>
      </w:pPr>
    </w:p>
    <w:sectPr w:rsidR="00344D2A" w:rsidRPr="00F8429E" w:rsidSect="00344D2A">
      <w:headerReference w:type="default" r:id="rId10"/>
      <w:footerReference w:type="default" r:id="rId11"/>
      <w:type w:val="continuous"/>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11AEF" w14:textId="77777777" w:rsidR="004527C0" w:rsidRDefault="004527C0" w:rsidP="00B97B40">
      <w:r>
        <w:separator/>
      </w:r>
    </w:p>
  </w:endnote>
  <w:endnote w:type="continuationSeparator" w:id="0">
    <w:p w14:paraId="2E4A0268" w14:textId="77777777" w:rsidR="004527C0" w:rsidRDefault="004527C0"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954748"/>
      <w:docPartObj>
        <w:docPartGallery w:val="Page Numbers (Bottom of Page)"/>
        <w:docPartUnique/>
      </w:docPartObj>
    </w:sdtPr>
    <w:sdtEndPr/>
    <w:sdtContent>
      <w:p w14:paraId="1BD961A9" w14:textId="77777777" w:rsidR="00344D2A" w:rsidRDefault="00344D2A">
        <w:pPr>
          <w:pStyle w:val="llb"/>
          <w:jc w:val="center"/>
        </w:pPr>
        <w:r>
          <w:fldChar w:fldCharType="begin"/>
        </w:r>
        <w:r>
          <w:instrText>PAGE   \* MERGEFORMAT</w:instrText>
        </w:r>
        <w:r>
          <w:fldChar w:fldCharType="separate"/>
        </w:r>
        <w:r w:rsidRPr="00682F2F">
          <w:rPr>
            <w:noProof/>
            <w:lang w:val="hu-HU"/>
          </w:rPr>
          <w:t>6</w:t>
        </w:r>
        <w:r>
          <w:rPr>
            <w:noProof/>
            <w:lang w:val="hu-HU"/>
          </w:rPr>
          <w:fldChar w:fldCharType="end"/>
        </w:r>
      </w:p>
    </w:sdtContent>
  </w:sdt>
  <w:p w14:paraId="7D84600A" w14:textId="77777777" w:rsidR="00344D2A" w:rsidRDefault="00344D2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989313"/>
      <w:docPartObj>
        <w:docPartGallery w:val="Page Numbers (Bottom of Page)"/>
        <w:docPartUnique/>
      </w:docPartObj>
    </w:sdtPr>
    <w:sdtEndPr/>
    <w:sdtContent>
      <w:p w14:paraId="5009336C" w14:textId="77777777" w:rsidR="00B74C80" w:rsidRDefault="009C4FA5">
        <w:pPr>
          <w:pStyle w:val="llb"/>
          <w:jc w:val="center"/>
        </w:pPr>
        <w:r>
          <w:fldChar w:fldCharType="begin"/>
        </w:r>
        <w:r w:rsidR="00AF0703">
          <w:instrText>PAGE   \* MERGEFORMAT</w:instrText>
        </w:r>
        <w:r>
          <w:fldChar w:fldCharType="separate"/>
        </w:r>
        <w:r w:rsidR="00682F2F" w:rsidRPr="00682F2F">
          <w:rPr>
            <w:noProof/>
            <w:lang w:val="hu-HU"/>
          </w:rPr>
          <w:t>6</w:t>
        </w:r>
        <w:r>
          <w:rPr>
            <w:noProof/>
            <w:lang w:val="hu-HU"/>
          </w:rPr>
          <w:fldChar w:fldCharType="end"/>
        </w:r>
      </w:p>
    </w:sdtContent>
  </w:sdt>
  <w:p w14:paraId="0C06959F"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C536A" w14:textId="77777777" w:rsidR="004527C0" w:rsidRDefault="004527C0" w:rsidP="00B97B40">
      <w:r>
        <w:separator/>
      </w:r>
    </w:p>
  </w:footnote>
  <w:footnote w:type="continuationSeparator" w:id="0">
    <w:p w14:paraId="44D22F0A" w14:textId="77777777" w:rsidR="004527C0" w:rsidRDefault="004527C0" w:rsidP="00B97B40">
      <w:r>
        <w:continuationSeparator/>
      </w:r>
    </w:p>
  </w:footnote>
  <w:footnote w:id="1">
    <w:p w14:paraId="4A95130D" w14:textId="77777777" w:rsidR="00344D2A" w:rsidRPr="00273D61" w:rsidRDefault="00344D2A">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A400" w14:textId="77777777" w:rsidR="00344D2A" w:rsidRDefault="00344D2A" w:rsidP="009920F0">
    <w:pPr>
      <w:pStyle w:val="Cmsor1"/>
    </w:pPr>
  </w:p>
  <w:p w14:paraId="373F5EC8" w14:textId="77777777" w:rsidR="00344D2A" w:rsidRPr="00527EA1" w:rsidRDefault="00344D2A" w:rsidP="00424C9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0100" w14:textId="77777777" w:rsidR="00B74C80" w:rsidRDefault="00B74C80" w:rsidP="009920F0">
    <w:pPr>
      <w:pStyle w:val="Cmsor1"/>
    </w:pPr>
  </w:p>
  <w:p w14:paraId="5BB152F0" w14:textId="77777777" w:rsidR="00B74C80" w:rsidRPr="00527EA1" w:rsidRDefault="00B74C80"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B53F91"/>
    <w:multiLevelType w:val="hybridMultilevel"/>
    <w:tmpl w:val="DDC20376"/>
    <w:lvl w:ilvl="0" w:tplc="98AA36C0">
      <w:start w:val="1"/>
      <w:numFmt w:val="upp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1">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2" w15:restartNumberingAfterBreak="1">
    <w:nsid w:val="11E77DDD"/>
    <w:multiLevelType w:val="hybridMultilevel"/>
    <w:tmpl w:val="15D2A27A"/>
    <w:lvl w:ilvl="0" w:tplc="AEB297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13B251D5"/>
    <w:multiLevelType w:val="hybridMultilevel"/>
    <w:tmpl w:val="2C0E8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1">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1">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1">
    <w:nsid w:val="161F4823"/>
    <w:multiLevelType w:val="hybridMultilevel"/>
    <w:tmpl w:val="EFDC86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1">
    <w:nsid w:val="16637E60"/>
    <w:multiLevelType w:val="hybridMultilevel"/>
    <w:tmpl w:val="1BCCB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AA865AB"/>
    <w:multiLevelType w:val="multilevel"/>
    <w:tmpl w:val="309E813E"/>
    <w:lvl w:ilvl="0">
      <w:start w:val="1"/>
      <w:numFmt w:val="decimal"/>
      <w:lvlText w:val="2.%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1">
    <w:nsid w:val="202970D5"/>
    <w:multiLevelType w:val="hybridMultilevel"/>
    <w:tmpl w:val="3DFEA0E2"/>
    <w:lvl w:ilvl="0" w:tplc="EC4EF8A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24481B75"/>
    <w:multiLevelType w:val="hybridMultilevel"/>
    <w:tmpl w:val="23C8F342"/>
    <w:lvl w:ilvl="0" w:tplc="2FE841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1">
    <w:nsid w:val="24BC6823"/>
    <w:multiLevelType w:val="hybridMultilevel"/>
    <w:tmpl w:val="A0D6A972"/>
    <w:lvl w:ilvl="0" w:tplc="5D526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1">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1">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1">
    <w:nsid w:val="50CD17C4"/>
    <w:multiLevelType w:val="hybridMultilevel"/>
    <w:tmpl w:val="F7786C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5D6C319B"/>
    <w:multiLevelType w:val="hybridMultilevel"/>
    <w:tmpl w:val="5718A5F8"/>
    <w:lvl w:ilvl="0" w:tplc="EA1E4924">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1">
    <w:nsid w:val="5E342F1C"/>
    <w:multiLevelType w:val="hybridMultilevel"/>
    <w:tmpl w:val="C5A497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600B5643"/>
    <w:multiLevelType w:val="multilevel"/>
    <w:tmpl w:val="885C9DAA"/>
    <w:lvl w:ilvl="0">
      <w:start w:val="1"/>
      <w:numFmt w:val="decimal"/>
      <w:lvlText w:val="%1."/>
      <w:lvlJc w:val="left"/>
      <w:pPr>
        <w:ind w:left="144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1">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20" w15:restartNumberingAfterBreak="1">
    <w:nsid w:val="653B4A2C"/>
    <w:multiLevelType w:val="hybridMultilevel"/>
    <w:tmpl w:val="8586FF58"/>
    <w:lvl w:ilvl="0" w:tplc="6CDC95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1">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4FC3773"/>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14"/>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11"/>
  </w:num>
  <w:num w:numId="38">
    <w:abstractNumId w:val="10"/>
  </w:num>
  <w:num w:numId="39">
    <w:abstractNumId w:val="22"/>
  </w:num>
  <w:num w:numId="40">
    <w:abstractNumId w:val="16"/>
  </w:num>
  <w:num w:numId="41">
    <w:abstractNumId w:val="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65F0"/>
    <w:rsid w:val="00017071"/>
    <w:rsid w:val="00032BD3"/>
    <w:rsid w:val="000857D8"/>
    <w:rsid w:val="00090A5B"/>
    <w:rsid w:val="000A1C73"/>
    <w:rsid w:val="000A2FB6"/>
    <w:rsid w:val="000A332F"/>
    <w:rsid w:val="000A7B90"/>
    <w:rsid w:val="000C28C6"/>
    <w:rsid w:val="000D11C2"/>
    <w:rsid w:val="000E051E"/>
    <w:rsid w:val="000E26F4"/>
    <w:rsid w:val="000F4E31"/>
    <w:rsid w:val="000F5734"/>
    <w:rsid w:val="00123E58"/>
    <w:rsid w:val="0013107B"/>
    <w:rsid w:val="00142BA4"/>
    <w:rsid w:val="00164D1C"/>
    <w:rsid w:val="00167998"/>
    <w:rsid w:val="00170F9B"/>
    <w:rsid w:val="001A3A9A"/>
    <w:rsid w:val="001A3F59"/>
    <w:rsid w:val="001B182E"/>
    <w:rsid w:val="001B72C1"/>
    <w:rsid w:val="001C3FD9"/>
    <w:rsid w:val="001D30B1"/>
    <w:rsid w:val="001D3B94"/>
    <w:rsid w:val="001E6734"/>
    <w:rsid w:val="001F4091"/>
    <w:rsid w:val="002006F5"/>
    <w:rsid w:val="00203FB2"/>
    <w:rsid w:val="0023262F"/>
    <w:rsid w:val="00236254"/>
    <w:rsid w:val="002400DE"/>
    <w:rsid w:val="00247A70"/>
    <w:rsid w:val="00250C7C"/>
    <w:rsid w:val="00273D61"/>
    <w:rsid w:val="00286832"/>
    <w:rsid w:val="002A70C7"/>
    <w:rsid w:val="002B776C"/>
    <w:rsid w:val="002C7A4B"/>
    <w:rsid w:val="002D3763"/>
    <w:rsid w:val="002D5DA0"/>
    <w:rsid w:val="00310718"/>
    <w:rsid w:val="0031186A"/>
    <w:rsid w:val="00314499"/>
    <w:rsid w:val="00314C5C"/>
    <w:rsid w:val="00344D2A"/>
    <w:rsid w:val="00353533"/>
    <w:rsid w:val="00362D63"/>
    <w:rsid w:val="00382E32"/>
    <w:rsid w:val="00385E89"/>
    <w:rsid w:val="00394537"/>
    <w:rsid w:val="003A5449"/>
    <w:rsid w:val="003B2328"/>
    <w:rsid w:val="003D2B61"/>
    <w:rsid w:val="003E2DB3"/>
    <w:rsid w:val="003E6172"/>
    <w:rsid w:val="003F5C20"/>
    <w:rsid w:val="00416FED"/>
    <w:rsid w:val="00420189"/>
    <w:rsid w:val="0042454B"/>
    <w:rsid w:val="00424C91"/>
    <w:rsid w:val="004257AA"/>
    <w:rsid w:val="004527C0"/>
    <w:rsid w:val="00460754"/>
    <w:rsid w:val="00460D24"/>
    <w:rsid w:val="0046776C"/>
    <w:rsid w:val="004A73FE"/>
    <w:rsid w:val="00502F14"/>
    <w:rsid w:val="005052E4"/>
    <w:rsid w:val="0051360F"/>
    <w:rsid w:val="00527EA1"/>
    <w:rsid w:val="005323C8"/>
    <w:rsid w:val="00535617"/>
    <w:rsid w:val="005503AD"/>
    <w:rsid w:val="00554A9F"/>
    <w:rsid w:val="005602DD"/>
    <w:rsid w:val="0058287F"/>
    <w:rsid w:val="005B5641"/>
    <w:rsid w:val="005C094C"/>
    <w:rsid w:val="005D3546"/>
    <w:rsid w:val="005D79E8"/>
    <w:rsid w:val="005E1C1A"/>
    <w:rsid w:val="005F684C"/>
    <w:rsid w:val="00602AA6"/>
    <w:rsid w:val="006031C9"/>
    <w:rsid w:val="00605DB0"/>
    <w:rsid w:val="00626F74"/>
    <w:rsid w:val="006437CF"/>
    <w:rsid w:val="00645E1E"/>
    <w:rsid w:val="006473CC"/>
    <w:rsid w:val="006527F3"/>
    <w:rsid w:val="00652C35"/>
    <w:rsid w:val="0065513C"/>
    <w:rsid w:val="00656BB8"/>
    <w:rsid w:val="00666570"/>
    <w:rsid w:val="006701A3"/>
    <w:rsid w:val="00677BE3"/>
    <w:rsid w:val="00680A8C"/>
    <w:rsid w:val="00682F2F"/>
    <w:rsid w:val="00683187"/>
    <w:rsid w:val="0069742B"/>
    <w:rsid w:val="006A63C8"/>
    <w:rsid w:val="006C4EF7"/>
    <w:rsid w:val="006E07E7"/>
    <w:rsid w:val="0072275D"/>
    <w:rsid w:val="0073213E"/>
    <w:rsid w:val="00742B86"/>
    <w:rsid w:val="00750502"/>
    <w:rsid w:val="00754CB4"/>
    <w:rsid w:val="007662C4"/>
    <w:rsid w:val="00772B63"/>
    <w:rsid w:val="007A724E"/>
    <w:rsid w:val="007B4219"/>
    <w:rsid w:val="007C3A4E"/>
    <w:rsid w:val="007C6895"/>
    <w:rsid w:val="007D0D09"/>
    <w:rsid w:val="007D1F2F"/>
    <w:rsid w:val="00802764"/>
    <w:rsid w:val="008114D2"/>
    <w:rsid w:val="00816085"/>
    <w:rsid w:val="00817A96"/>
    <w:rsid w:val="00820782"/>
    <w:rsid w:val="008369D0"/>
    <w:rsid w:val="00844788"/>
    <w:rsid w:val="00846A49"/>
    <w:rsid w:val="008508A3"/>
    <w:rsid w:val="00860800"/>
    <w:rsid w:val="00860964"/>
    <w:rsid w:val="008B063E"/>
    <w:rsid w:val="008B35D8"/>
    <w:rsid w:val="008E2281"/>
    <w:rsid w:val="008E4594"/>
    <w:rsid w:val="008E5C0C"/>
    <w:rsid w:val="00901D7A"/>
    <w:rsid w:val="009104F3"/>
    <w:rsid w:val="009257C1"/>
    <w:rsid w:val="00940BAD"/>
    <w:rsid w:val="00940CAB"/>
    <w:rsid w:val="00944822"/>
    <w:rsid w:val="0095014D"/>
    <w:rsid w:val="00957C2B"/>
    <w:rsid w:val="00974E67"/>
    <w:rsid w:val="00983409"/>
    <w:rsid w:val="00991D19"/>
    <w:rsid w:val="009920F0"/>
    <w:rsid w:val="009A1A03"/>
    <w:rsid w:val="009A3446"/>
    <w:rsid w:val="009C287D"/>
    <w:rsid w:val="009C4FA5"/>
    <w:rsid w:val="009D6E33"/>
    <w:rsid w:val="00A25A51"/>
    <w:rsid w:val="00A40915"/>
    <w:rsid w:val="00A637A1"/>
    <w:rsid w:val="00A8607C"/>
    <w:rsid w:val="00A965E0"/>
    <w:rsid w:val="00AA235C"/>
    <w:rsid w:val="00AB0199"/>
    <w:rsid w:val="00AB4663"/>
    <w:rsid w:val="00AC0B74"/>
    <w:rsid w:val="00AC16E0"/>
    <w:rsid w:val="00AD03C4"/>
    <w:rsid w:val="00AE11A1"/>
    <w:rsid w:val="00AF0703"/>
    <w:rsid w:val="00AF2D2D"/>
    <w:rsid w:val="00AF49DA"/>
    <w:rsid w:val="00AF5689"/>
    <w:rsid w:val="00B06FF8"/>
    <w:rsid w:val="00B158B1"/>
    <w:rsid w:val="00B23591"/>
    <w:rsid w:val="00B401BD"/>
    <w:rsid w:val="00B435DE"/>
    <w:rsid w:val="00B4545D"/>
    <w:rsid w:val="00B529B4"/>
    <w:rsid w:val="00B54EF2"/>
    <w:rsid w:val="00B62285"/>
    <w:rsid w:val="00B62E5D"/>
    <w:rsid w:val="00B64BC4"/>
    <w:rsid w:val="00B6524D"/>
    <w:rsid w:val="00B65281"/>
    <w:rsid w:val="00B74C80"/>
    <w:rsid w:val="00B87F6E"/>
    <w:rsid w:val="00B97B40"/>
    <w:rsid w:val="00BB31EA"/>
    <w:rsid w:val="00BB69C0"/>
    <w:rsid w:val="00C01EBC"/>
    <w:rsid w:val="00C13CA9"/>
    <w:rsid w:val="00C15DD8"/>
    <w:rsid w:val="00C22C35"/>
    <w:rsid w:val="00C359A6"/>
    <w:rsid w:val="00C42A67"/>
    <w:rsid w:val="00C4559F"/>
    <w:rsid w:val="00C7794A"/>
    <w:rsid w:val="00CB1989"/>
    <w:rsid w:val="00CC1ABC"/>
    <w:rsid w:val="00CC5062"/>
    <w:rsid w:val="00CC593E"/>
    <w:rsid w:val="00CD4D6A"/>
    <w:rsid w:val="00CE6A40"/>
    <w:rsid w:val="00CF0AEA"/>
    <w:rsid w:val="00D026FB"/>
    <w:rsid w:val="00D04C58"/>
    <w:rsid w:val="00D1068D"/>
    <w:rsid w:val="00D11EC3"/>
    <w:rsid w:val="00D15BC9"/>
    <w:rsid w:val="00D250BC"/>
    <w:rsid w:val="00D35E66"/>
    <w:rsid w:val="00D409F1"/>
    <w:rsid w:val="00D41208"/>
    <w:rsid w:val="00D60B4B"/>
    <w:rsid w:val="00D745AD"/>
    <w:rsid w:val="00D850CE"/>
    <w:rsid w:val="00D91CD5"/>
    <w:rsid w:val="00D95984"/>
    <w:rsid w:val="00DA3599"/>
    <w:rsid w:val="00DB5344"/>
    <w:rsid w:val="00DB73CD"/>
    <w:rsid w:val="00DD3F4B"/>
    <w:rsid w:val="00DD58BD"/>
    <w:rsid w:val="00DE347A"/>
    <w:rsid w:val="00DF001F"/>
    <w:rsid w:val="00E01BA0"/>
    <w:rsid w:val="00E6412F"/>
    <w:rsid w:val="00E738F7"/>
    <w:rsid w:val="00E76796"/>
    <w:rsid w:val="00E86D93"/>
    <w:rsid w:val="00EA7D04"/>
    <w:rsid w:val="00ED3316"/>
    <w:rsid w:val="00F01683"/>
    <w:rsid w:val="00F160CA"/>
    <w:rsid w:val="00F46ADC"/>
    <w:rsid w:val="00F5653A"/>
    <w:rsid w:val="00F67E51"/>
    <w:rsid w:val="00F75E29"/>
    <w:rsid w:val="00F8429E"/>
    <w:rsid w:val="00F94BF6"/>
    <w:rsid w:val="00FA0ACD"/>
    <w:rsid w:val="00FA1447"/>
    <w:rsid w:val="00FA4A0E"/>
    <w:rsid w:val="00FD1365"/>
    <w:rsid w:val="00FD22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65BC"/>
  <w15:docId w15:val="{3C963733-38AB-4A3F-A184-041A3FA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styleId="Feloldatlanmegemlts">
    <w:name w:val="Unresolved Mention"/>
    <w:basedOn w:val="Bekezdsalapbettpusa"/>
    <w:uiPriority w:val="99"/>
    <w:semiHidden/>
    <w:unhideWhenUsed/>
    <w:rsid w:val="0084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C527-0216-47A7-BD19-B88030E5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7476</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user</cp:lastModifiedBy>
  <cp:revision>8</cp:revision>
  <dcterms:created xsi:type="dcterms:W3CDTF">2021-03-25T13:17:00Z</dcterms:created>
  <dcterms:modified xsi:type="dcterms:W3CDTF">2021-03-29T13:41:00Z</dcterms:modified>
</cp:coreProperties>
</file>